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C" w:rsidRP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7446EFF" wp14:editId="2762FACA">
                <wp:simplePos x="0" y="0"/>
                <wp:positionH relativeFrom="column">
                  <wp:posOffset>57150</wp:posOffset>
                </wp:positionH>
                <wp:positionV relativeFrom="paragraph">
                  <wp:posOffset>-123825</wp:posOffset>
                </wp:positionV>
                <wp:extent cx="5372100" cy="8953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F9C" w:rsidRPr="00D53D84" w:rsidRDefault="00C52F9C" w:rsidP="000D1273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CLINICAL BIOCHEMISTRY</w:t>
                            </w:r>
                            <w:r w:rsidRPr="00D53D8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GENETICS SERVICE</w:t>
                            </w:r>
                          </w:p>
                          <w:p w:rsidR="00C52F9C" w:rsidRDefault="00C52F9C" w:rsidP="000D1273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CHARING CROSS HOSPITAL</w:t>
                            </w:r>
                          </w:p>
                          <w:p w:rsidR="00C52F9C" w:rsidRPr="00C52F9C" w:rsidRDefault="00C52F9C" w:rsidP="00C52F9C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52F9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Send blood in EDTA. Paediatric: 0.5-3ml, Adult: 3-8ml</w:t>
                            </w:r>
                          </w:p>
                          <w:p w:rsidR="00C52F9C" w:rsidRPr="00D53D84" w:rsidRDefault="00C52F9C" w:rsidP="00AF0E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2F9C" w:rsidRPr="00D53D84" w:rsidRDefault="00C52F9C" w:rsidP="00AF0E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52F9C" w:rsidRPr="001447B7" w:rsidRDefault="00C52F9C" w:rsidP="00AF0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447B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MOLECULAR GENETICS TEST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46E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-9.75pt;width:423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" o:allowoverlap="f" filled="f" stroked="f" strokeweight="2pt">
                <v:stroke linestyle="thinThin"/>
                <v:textbox>
                  <w:txbxContent>
                    <w:p w:rsidR="00C52F9C" w:rsidRPr="00D53D84" w:rsidRDefault="00C52F9C" w:rsidP="000D1273">
                      <w:pPr>
                        <w:spacing w:after="120" w:line="240" w:lineRule="auto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CLINICAL BIOCHEMISTRY</w:t>
                      </w:r>
                      <w:r w:rsidRPr="00D53D8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GENETICS SERVICE</w:t>
                      </w:r>
                    </w:p>
                    <w:p w:rsidR="00C52F9C" w:rsidRDefault="00C52F9C" w:rsidP="000D1273">
                      <w:pPr>
                        <w:spacing w:after="120" w:line="240" w:lineRule="auto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CHARING CROSS HOSPITAL</w:t>
                      </w:r>
                    </w:p>
                    <w:p w:rsidR="00C52F9C" w:rsidRPr="00C52F9C" w:rsidRDefault="00C52F9C" w:rsidP="00C52F9C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52F9C">
                        <w:rPr>
                          <w:rFonts w:ascii="Calibri" w:hAnsi="Calibri"/>
                          <w:sz w:val="24"/>
                          <w:szCs w:val="24"/>
                        </w:rPr>
                        <w:t>Send blood in EDTA. Paediatric: 0.5-3ml, Adult: 3-8ml</w:t>
                      </w:r>
                    </w:p>
                    <w:p w:rsidR="00C52F9C" w:rsidRPr="00D53D84" w:rsidRDefault="00C52F9C" w:rsidP="00AF0E03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="00C52F9C" w:rsidRPr="00D53D84" w:rsidRDefault="00C52F9C" w:rsidP="00AF0E03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C52F9C" w:rsidRPr="001447B7" w:rsidRDefault="00C52F9C" w:rsidP="00AF0E0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447B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MOLECULAR GENETICS TEST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2F9C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PATIENT DETAILS</w:t>
      </w:r>
    </w:p>
    <w:p w:rsidR="00C52F9C" w:rsidRP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36"/>
        <w:gridCol w:w="2750"/>
        <w:gridCol w:w="3604"/>
      </w:tblGrid>
      <w:tr w:rsidR="00C52F9C" w:rsidRPr="00C52F9C" w:rsidTr="00F83F0B">
        <w:trPr>
          <w:trHeight w:val="340"/>
        </w:trPr>
        <w:tc>
          <w:tcPr>
            <w:tcW w:w="2917" w:type="dxa"/>
            <w:gridSpan w:val="2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Surname: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Forename: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Date of birth: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52F9C" w:rsidRPr="00C52F9C" w:rsidTr="00F83F0B">
        <w:trPr>
          <w:trHeight w:val="340"/>
        </w:trPr>
        <w:tc>
          <w:tcPr>
            <w:tcW w:w="5920" w:type="dxa"/>
            <w:gridSpan w:val="3"/>
            <w:vMerge w:val="restart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 xml:space="preserve">Address: 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Postcode: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8255" t="6985" r="10795" b="1206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1EC32" id="Oval 11" o:spid="_x0000_s1026" style="position:absolute;margin-left:151.1pt;margin-top:3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" filled="f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7620" t="5715" r="11430" b="1333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31B7F" id="Oval 10" o:spid="_x0000_s1026" style="position:absolute;margin-left:61.05pt;margin-top: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" filled="f" strokeweight=".25pt"/>
                  </w:pict>
                </mc:Fallback>
              </mc:AlternateContent>
            </w: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Sex:      Male                            Female</w:t>
            </w:r>
          </w:p>
        </w:tc>
      </w:tr>
      <w:tr w:rsidR="00C52F9C" w:rsidRPr="00C52F9C" w:rsidTr="00F83F0B">
        <w:trPr>
          <w:trHeight w:val="340"/>
        </w:trPr>
        <w:tc>
          <w:tcPr>
            <w:tcW w:w="5920" w:type="dxa"/>
            <w:gridSpan w:val="3"/>
            <w:vMerge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Ethnic Origin: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52F9C" w:rsidRPr="00C52F9C" w:rsidTr="00F83F0B">
        <w:trPr>
          <w:trHeight w:val="340"/>
        </w:trPr>
        <w:tc>
          <w:tcPr>
            <w:tcW w:w="5920" w:type="dxa"/>
            <w:gridSpan w:val="3"/>
            <w:vMerge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Consultant: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(Surname in full)</w:t>
            </w:r>
          </w:p>
        </w:tc>
      </w:tr>
      <w:tr w:rsidR="00C52F9C" w:rsidRPr="00C52F9C" w:rsidTr="00F83F0B">
        <w:trPr>
          <w:trHeight w:val="340"/>
        </w:trPr>
        <w:tc>
          <w:tcPr>
            <w:tcW w:w="5920" w:type="dxa"/>
            <w:gridSpan w:val="3"/>
            <w:vMerge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Hospital: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52F9C" w:rsidRPr="00C52F9C" w:rsidTr="00F83F0B">
        <w:trPr>
          <w:trHeight w:val="340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 xml:space="preserve">GP details: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Dept</w:t>
            </w:r>
            <w:proofErr w:type="spellEnd"/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52F9C" w:rsidRPr="00C52F9C" w:rsidTr="00F83F0B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NHS No: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Consultant Tel / Fax number/email: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52F9C" w:rsidRPr="00C52F9C" w:rsidTr="00F83F0B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Hospital No: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Copy report to: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52F9C" w:rsidRPr="00C52F9C" w:rsidTr="00F83F0B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Clinical Genetics no: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7620" t="5080" r="11430" b="139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69E68" id="Oval 9" o:spid="_x0000_s1026" style="position:absolute;margin-left:156.3pt;margin-top:2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" filled="f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2065" t="5080" r="6985" b="1397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C09D5" id="Oval 8" o:spid="_x0000_s1026" style="position:absolute;margin-left:65.9pt;margin-top:2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" filled="f" strokeweight=".25pt"/>
                  </w:pict>
                </mc:Fallback>
              </mc:AlternateContent>
            </w: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Type:      NHS                             Private</w:t>
            </w:r>
          </w:p>
        </w:tc>
      </w:tr>
      <w:tr w:rsidR="00C52F9C" w:rsidRPr="00C52F9C" w:rsidTr="00F83F0B">
        <w:trPr>
          <w:trHeight w:val="340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C52F9C" w:rsidRPr="00C52F9C" w:rsidRDefault="00C52F9C" w:rsidP="00C52F9C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18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High risk of infectious disease</w:t>
            </w:r>
            <w:r w:rsidRPr="00C52F9C">
              <w:rPr>
                <w:rFonts w:ascii="Arial" w:eastAsia="Times New Roman" w:hAnsi="Arial" w:cs="Times New Roman"/>
                <w:sz w:val="17"/>
                <w:szCs w:val="18"/>
              </w:rPr>
              <w:t xml:space="preserve">?     </w:t>
            </w:r>
            <w:r w:rsidRPr="00C52F9C">
              <w:rPr>
                <w:rFonts w:ascii="Arial" w:eastAsia="Times New Roman" w:hAnsi="Arial" w:cs="Times New Roman"/>
                <w:b/>
                <w:sz w:val="20"/>
                <w:szCs w:val="20"/>
              </w:rPr>
              <w:t>Y / N</w:t>
            </w:r>
            <w:r w:rsidRPr="00C52F9C">
              <w:rPr>
                <w:rFonts w:ascii="Arial" w:eastAsia="Times New Roman" w:hAnsi="Arial" w:cs="Times New Roman"/>
                <w:sz w:val="17"/>
                <w:szCs w:val="18"/>
              </w:rPr>
              <w:t xml:space="preserve">    If yes, please specify risk (if information not provided, sample will not be processed):</w:t>
            </w:r>
          </w:p>
        </w:tc>
      </w:tr>
    </w:tbl>
    <w:p w:rsid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en-GB"/>
        </w:rPr>
      </w:pPr>
    </w:p>
    <w:p w:rsidR="00C52F9C" w:rsidRP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en-GB"/>
        </w:rPr>
        <w:t>TES</w:t>
      </w:r>
      <w:r w:rsidRPr="00C52F9C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T DETAILS</w:t>
      </w:r>
    </w:p>
    <w:p w:rsid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307"/>
        <w:gridCol w:w="1108"/>
        <w:gridCol w:w="1266"/>
        <w:gridCol w:w="2391"/>
      </w:tblGrid>
      <w:tr w:rsidR="00C52F9C" w:rsidRPr="00C52F9C" w:rsidTr="00F83F0B">
        <w:trPr>
          <w:trHeight w:val="2992"/>
        </w:trPr>
        <w:tc>
          <w:tcPr>
            <w:tcW w:w="5920" w:type="dxa"/>
            <w:gridSpan w:val="3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Reason for request / Clinical indication:</w:t>
            </w: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2F9C">
              <w:rPr>
                <w:rFonts w:ascii="Calibri" w:eastAsia="Times New Roman" w:hAnsi="Calibri" w:cs="Times New Roman"/>
                <w:sz w:val="18"/>
                <w:szCs w:val="18"/>
              </w:rPr>
              <w:t>Include gene details, pedigree &amp; details of familial mutation (if relevant). If pregnant, please include gestation.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Test Required</w:t>
            </w:r>
            <w:r w:rsidR="00D51274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  <w:p w:rsidR="00C52F9C" w:rsidRPr="00C52F9C" w:rsidRDefault="00C52F9C" w:rsidP="00C52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51274" w:rsidRDefault="00D51274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Urgent/Routine</w:t>
            </w:r>
          </w:p>
        </w:tc>
      </w:tr>
      <w:tr w:rsidR="00C52F9C" w:rsidRPr="00C52F9C" w:rsidTr="00F83F0B">
        <w:trPr>
          <w:trHeight w:val="340"/>
        </w:trPr>
        <w:tc>
          <w:tcPr>
            <w:tcW w:w="2093" w:type="dxa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Date sample taken:</w:t>
            </w:r>
          </w:p>
        </w:tc>
        <w:tc>
          <w:tcPr>
            <w:tcW w:w="2587" w:type="dxa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Time sample taken:</w:t>
            </w:r>
          </w:p>
        </w:tc>
        <w:tc>
          <w:tcPr>
            <w:tcW w:w="2588" w:type="dxa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52F9C" w:rsidRPr="00C52F9C" w:rsidTr="00F83F0B">
        <w:trPr>
          <w:trHeight w:val="340"/>
        </w:trPr>
        <w:tc>
          <w:tcPr>
            <w:tcW w:w="2093" w:type="dxa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2F9C">
              <w:rPr>
                <w:rFonts w:ascii="Calibri" w:eastAsia="Times New Roman" w:hAnsi="Calibri" w:cs="Times New Roman"/>
                <w:sz w:val="20"/>
                <w:szCs w:val="20"/>
              </w:rPr>
              <w:t>Sample type:</w:t>
            </w:r>
          </w:p>
        </w:tc>
        <w:tc>
          <w:tcPr>
            <w:tcW w:w="2587" w:type="dxa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C52F9C" w:rsidRPr="00C52F9C" w:rsidRDefault="00C52F9C" w:rsidP="00C52F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en-GB"/>
        </w:rPr>
      </w:pPr>
    </w:p>
    <w:p w:rsidR="00C52F9C" w:rsidRPr="00C52F9C" w:rsidRDefault="00C52F9C" w:rsidP="00C52F9C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</w:rPr>
      </w:pPr>
      <w:r w:rsidRPr="00C52F9C">
        <w:rPr>
          <w:rFonts w:ascii="Calibri" w:eastAsia="Times New Roman" w:hAnsi="Calibri" w:cs="Times New Roman"/>
          <w:b/>
          <w:sz w:val="18"/>
          <w:szCs w:val="18"/>
          <w:u w:val="single"/>
        </w:rPr>
        <w:t>Consent statement</w:t>
      </w:r>
    </w:p>
    <w:p w:rsidR="00C52F9C" w:rsidRPr="00C52F9C" w:rsidRDefault="00C52F9C" w:rsidP="00C52F9C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52F9C">
        <w:rPr>
          <w:rFonts w:ascii="Calibri" w:eastAsia="Times New Roman" w:hAnsi="Calibri" w:cs="Times New Roman"/>
          <w:sz w:val="18"/>
          <w:szCs w:val="18"/>
        </w:rPr>
        <w:t>It is the referring clinic</w:t>
      </w:r>
      <w:r w:rsidR="006E37DD">
        <w:rPr>
          <w:rFonts w:ascii="Calibri" w:eastAsia="Times New Roman" w:hAnsi="Calibri" w:cs="Times New Roman"/>
          <w:sz w:val="18"/>
          <w:szCs w:val="18"/>
        </w:rPr>
        <w:t>i</w:t>
      </w:r>
      <w:r w:rsidRPr="00C52F9C">
        <w:rPr>
          <w:rFonts w:ascii="Calibri" w:eastAsia="Times New Roman" w:hAnsi="Calibri" w:cs="Times New Roman"/>
          <w:sz w:val="18"/>
          <w:szCs w:val="18"/>
        </w:rPr>
        <w:t xml:space="preserve">an’s responsibility to ensure that the patient/carer </w:t>
      </w:r>
      <w:r w:rsidR="006E37DD">
        <w:rPr>
          <w:rFonts w:ascii="Calibri" w:eastAsia="Times New Roman" w:hAnsi="Calibri" w:cs="Times New Roman"/>
          <w:sz w:val="18"/>
          <w:szCs w:val="18"/>
        </w:rPr>
        <w:t>has consented to</w:t>
      </w:r>
      <w:r w:rsidRPr="00C52F9C">
        <w:rPr>
          <w:rFonts w:ascii="Calibri" w:eastAsia="Times New Roman" w:hAnsi="Calibri" w:cs="Times New Roman"/>
          <w:sz w:val="18"/>
          <w:szCs w:val="18"/>
        </w:rPr>
        <w:t xml:space="preserve"> the test and </w:t>
      </w:r>
      <w:r w:rsidR="006E37DD">
        <w:rPr>
          <w:rFonts w:ascii="Calibri" w:eastAsia="Times New Roman" w:hAnsi="Calibri" w:cs="Times New Roman"/>
          <w:sz w:val="18"/>
          <w:szCs w:val="18"/>
        </w:rPr>
        <w:t xml:space="preserve">knows </w:t>
      </w:r>
      <w:r w:rsidRPr="00C52F9C">
        <w:rPr>
          <w:rFonts w:ascii="Calibri" w:eastAsia="Times New Roman" w:hAnsi="Calibri" w:cs="Times New Roman"/>
          <w:sz w:val="18"/>
          <w:szCs w:val="18"/>
        </w:rPr>
        <w:t>that the sample will be stored for future testing, audit or quality control purposes unless otherwise advised</w:t>
      </w:r>
      <w:r w:rsidR="000D1273">
        <w:rPr>
          <w:rFonts w:ascii="Calibri" w:eastAsia="Times New Roman" w:hAnsi="Calibri" w:cs="Times New Roman"/>
          <w:sz w:val="18"/>
          <w:szCs w:val="18"/>
        </w:rPr>
        <w:t>.</w:t>
      </w:r>
    </w:p>
    <w:p w:rsidR="00C52F9C" w:rsidRPr="00C52F9C" w:rsidRDefault="00C52F9C" w:rsidP="00C52F9C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C52F9C" w:rsidRDefault="00C52F9C" w:rsidP="00C52F9C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52F9C">
        <w:rPr>
          <w:rFonts w:ascii="Calibri" w:eastAsia="Times New Roman" w:hAnsi="Calibri" w:cs="Times New Roman"/>
          <w:sz w:val="18"/>
          <w:szCs w:val="18"/>
        </w:rPr>
        <w:t>Referring clinician signature: …</w:t>
      </w: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……………………………………………………………………………….</w:t>
      </w:r>
    </w:p>
    <w:p w:rsidR="00C52F9C" w:rsidRDefault="00C52F9C" w:rsidP="00C52F9C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C52F9C" w:rsidRDefault="00C52F9C" w:rsidP="00C52F9C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____________________________________________________________________________________________________</w:t>
      </w:r>
    </w:p>
    <w:p w:rsidR="00C52F9C" w:rsidRDefault="00C52F9C" w:rsidP="00C52F9C">
      <w:pPr>
        <w:tabs>
          <w:tab w:val="center" w:pos="4153"/>
          <w:tab w:val="right" w:pos="8931"/>
        </w:tabs>
        <w:spacing w:after="0" w:line="240" w:lineRule="auto"/>
        <w:rPr>
          <w:rFonts w:eastAsia="Times New Roman" w:cs="Arial"/>
          <w:bCs/>
          <w:sz w:val="20"/>
          <w:szCs w:val="20"/>
          <w:lang w:eastAsia="en-GB"/>
        </w:rPr>
      </w:pPr>
      <w:r w:rsidRPr="00C52F9C">
        <w:rPr>
          <w:rFonts w:eastAsia="Times New Roman" w:cs="Arial"/>
          <w:bCs/>
          <w:sz w:val="20"/>
          <w:szCs w:val="20"/>
          <w:lang w:eastAsia="en-GB"/>
        </w:rPr>
        <w:t>Imperial College Healthcare NHS Trust</w:t>
      </w:r>
      <w:r w:rsidRPr="00C52F9C">
        <w:rPr>
          <w:rFonts w:eastAsia="Times New Roman" w:cs="Arial"/>
          <w:b/>
          <w:bCs/>
          <w:sz w:val="20"/>
          <w:szCs w:val="20"/>
          <w:lang w:eastAsia="en-GB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en-GB"/>
        </w:rPr>
        <w:tab/>
      </w:r>
      <w:r>
        <w:rPr>
          <w:rFonts w:eastAsia="Times New Roman" w:cs="Arial"/>
          <w:b/>
          <w:bCs/>
          <w:sz w:val="20"/>
          <w:szCs w:val="20"/>
          <w:lang w:eastAsia="en-GB"/>
        </w:rPr>
        <w:tab/>
      </w:r>
      <w:r w:rsidRPr="00C52F9C">
        <w:rPr>
          <w:rFonts w:eastAsia="Times New Roman" w:cs="Arial"/>
          <w:b/>
          <w:bCs/>
          <w:sz w:val="20"/>
          <w:szCs w:val="20"/>
          <w:lang w:eastAsia="en-GB"/>
        </w:rPr>
        <w:t>Tel No. 0203 313 5921/0348</w:t>
      </w:r>
    </w:p>
    <w:p w:rsidR="00C52F9C" w:rsidRDefault="00C52F9C" w:rsidP="00C52F9C">
      <w:pPr>
        <w:tabs>
          <w:tab w:val="center" w:pos="4153"/>
          <w:tab w:val="right" w:pos="8931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eastAsia="en-GB"/>
        </w:rPr>
      </w:pPr>
      <w:r w:rsidRPr="00C52F9C">
        <w:rPr>
          <w:rFonts w:eastAsia="Times New Roman" w:cs="Arial"/>
          <w:bCs/>
          <w:sz w:val="20"/>
          <w:szCs w:val="20"/>
          <w:lang w:eastAsia="en-GB"/>
        </w:rPr>
        <w:t>Clinical Biochemistry</w:t>
      </w:r>
      <w:r w:rsidRPr="00C52F9C">
        <w:rPr>
          <w:rFonts w:eastAsia="Times New Roman" w:cs="Arial"/>
          <w:b/>
          <w:bCs/>
          <w:sz w:val="20"/>
          <w:szCs w:val="20"/>
          <w:lang w:eastAsia="en-GB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en-GB"/>
        </w:rPr>
        <w:tab/>
      </w:r>
      <w:r>
        <w:rPr>
          <w:rFonts w:eastAsia="Times New Roman" w:cs="Arial"/>
          <w:b/>
          <w:bCs/>
          <w:sz w:val="20"/>
          <w:szCs w:val="20"/>
          <w:lang w:eastAsia="en-GB"/>
        </w:rPr>
        <w:tab/>
      </w:r>
      <w:hyperlink r:id="rId6" w:history="1">
        <w:r w:rsidR="00986608" w:rsidRPr="003B655F">
          <w:rPr>
            <w:rStyle w:val="Hyperlink"/>
            <w:rFonts w:eastAsia="Times New Roman" w:cs="Arial"/>
            <w:b/>
            <w:bCs/>
            <w:sz w:val="20"/>
            <w:szCs w:val="20"/>
            <w:lang w:eastAsia="en-GB"/>
          </w:rPr>
          <w:t>https://www.nwlpathology.nhs.uk</w:t>
        </w:r>
      </w:hyperlink>
    </w:p>
    <w:p w:rsidR="00C52F9C" w:rsidRPr="00C52F9C" w:rsidRDefault="00C52F9C" w:rsidP="00C52F9C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52F9C">
        <w:rPr>
          <w:rFonts w:eastAsia="Times New Roman" w:cs="Arial"/>
          <w:sz w:val="20"/>
          <w:szCs w:val="20"/>
          <w:lang w:eastAsia="en-GB"/>
        </w:rPr>
        <w:t>12</w:t>
      </w:r>
      <w:r w:rsidRPr="00C52F9C">
        <w:rPr>
          <w:rFonts w:eastAsia="Times New Roman" w:cs="Arial"/>
          <w:sz w:val="20"/>
          <w:szCs w:val="20"/>
          <w:vertAlign w:val="superscript"/>
          <w:lang w:eastAsia="en-GB"/>
        </w:rPr>
        <w:t>th</w:t>
      </w:r>
      <w:r w:rsidRPr="00C52F9C">
        <w:rPr>
          <w:rFonts w:eastAsia="Times New Roman" w:cs="Arial"/>
          <w:sz w:val="20"/>
          <w:szCs w:val="20"/>
          <w:lang w:eastAsia="en-GB"/>
        </w:rPr>
        <w:t xml:space="preserve"> Floor Laboratory Block</w:t>
      </w:r>
      <w:r>
        <w:rPr>
          <w:rFonts w:eastAsia="Times New Roman" w:cs="Arial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sz w:val="20"/>
          <w:szCs w:val="20"/>
          <w:lang w:eastAsia="en-GB"/>
        </w:rPr>
        <w:tab/>
      </w:r>
    </w:p>
    <w:p w:rsidR="00C52F9C" w:rsidRP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C52F9C">
        <w:rPr>
          <w:rFonts w:eastAsia="Times New Roman" w:cs="Arial"/>
          <w:sz w:val="20"/>
          <w:szCs w:val="20"/>
          <w:lang w:eastAsia="en-GB"/>
        </w:rPr>
        <w:t>Charing Cross Hospital</w:t>
      </w:r>
    </w:p>
    <w:p w:rsidR="00C52F9C" w:rsidRP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C52F9C">
        <w:rPr>
          <w:rFonts w:eastAsia="Times New Roman" w:cs="Arial"/>
          <w:sz w:val="20"/>
          <w:szCs w:val="20"/>
          <w:lang w:eastAsia="en-GB"/>
        </w:rPr>
        <w:t>Fulham Palace Road</w:t>
      </w:r>
    </w:p>
    <w:p w:rsidR="00C52F9C" w:rsidRPr="00C52F9C" w:rsidRDefault="00C52F9C" w:rsidP="00C52F9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C52F9C">
        <w:rPr>
          <w:rFonts w:eastAsia="Times New Roman" w:cs="Arial"/>
          <w:sz w:val="20"/>
          <w:szCs w:val="20"/>
          <w:lang w:eastAsia="en-GB"/>
        </w:rPr>
        <w:t>London W6 8RF</w:t>
      </w:r>
    </w:p>
    <w:tbl>
      <w:tblPr>
        <w:tblpPr w:leftFromText="180" w:rightFromText="180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11"/>
      </w:tblGrid>
      <w:tr w:rsidR="004F4030" w:rsidRPr="00705BE4" w:rsidTr="004F4030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030" w:rsidRPr="00705BE4" w:rsidRDefault="004F4030" w:rsidP="004F4030">
            <w:pPr>
              <w:pStyle w:val="Header"/>
              <w:rPr>
                <w:rFonts w:ascii="Arial" w:hAnsi="Arial" w:cs="Arial"/>
                <w:b/>
              </w:rPr>
            </w:pPr>
            <w:r w:rsidRPr="00705BE4">
              <w:rPr>
                <w:rFonts w:ascii="Arial" w:hAnsi="Arial" w:cs="Arial"/>
                <w:b/>
              </w:rPr>
              <w:t>Document Number: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0" w:rsidRPr="00705BE4" w:rsidRDefault="00986608" w:rsidP="004F4030">
            <w:pPr>
              <w:pStyle w:val="Header"/>
              <w:rPr>
                <w:rFonts w:ascii="Arial" w:hAnsi="Arial" w:cs="Arial"/>
                <w:b/>
              </w:rPr>
            </w:pPr>
            <w:r w:rsidRPr="00986608">
              <w:rPr>
                <w:rFonts w:ascii="Arial" w:hAnsi="Arial" w:cs="Arial"/>
              </w:rPr>
              <w:t>CHEM-LF-214-NWL</w:t>
            </w:r>
            <w:r>
              <w:rPr>
                <w:rFonts w:ascii="Arial" w:hAnsi="Arial" w:cs="Arial"/>
              </w:rPr>
              <w:t xml:space="preserve"> v1.2</w:t>
            </w:r>
          </w:p>
        </w:tc>
      </w:tr>
    </w:tbl>
    <w:p w:rsidR="00C52F9C" w:rsidRDefault="00C52F9C"/>
    <w:sectPr w:rsidR="00C52F9C" w:rsidSect="00CB1C8A">
      <w:headerReference w:type="default" r:id="rId7"/>
      <w:pgSz w:w="11906" w:h="16838"/>
      <w:pgMar w:top="813" w:right="1440" w:bottom="284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9C" w:rsidRDefault="00C52F9C" w:rsidP="00C52F9C">
      <w:pPr>
        <w:spacing w:after="0" w:line="240" w:lineRule="auto"/>
      </w:pPr>
      <w:r>
        <w:separator/>
      </w:r>
    </w:p>
  </w:endnote>
  <w:endnote w:type="continuationSeparator" w:id="0">
    <w:p w:rsidR="00C52F9C" w:rsidRDefault="00C52F9C" w:rsidP="00C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9C" w:rsidRDefault="00C52F9C" w:rsidP="00C52F9C">
      <w:pPr>
        <w:spacing w:after="0" w:line="240" w:lineRule="auto"/>
      </w:pPr>
      <w:r>
        <w:separator/>
      </w:r>
    </w:p>
  </w:footnote>
  <w:footnote w:type="continuationSeparator" w:id="0">
    <w:p w:rsidR="00C52F9C" w:rsidRDefault="00C52F9C" w:rsidP="00C5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8A" w:rsidRDefault="00CB1C8A" w:rsidP="00CB1C8A">
    <w:pPr>
      <w:pStyle w:val="Header"/>
      <w:jc w:val="center"/>
      <w:rPr>
        <w:rFonts w:ascii="Calibri" w:hAnsi="Calibri"/>
        <w:b/>
        <w:bCs/>
        <w:color w:val="000000"/>
        <w:kern w:val="24"/>
        <w:sz w:val="28"/>
        <w:szCs w:val="28"/>
        <w:lang w:val="en-US"/>
      </w:rPr>
    </w:pPr>
    <w:r>
      <w:rPr>
        <w:rFonts w:ascii="Calibri" w:hAnsi="Calibri"/>
        <w:b/>
        <w:bCs/>
        <w:noProof/>
        <w:color w:val="000000"/>
        <w:kern w:val="24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4635795</wp:posOffset>
              </wp:positionH>
              <wp:positionV relativeFrom="paragraph">
                <wp:posOffset>-57859</wp:posOffset>
              </wp:positionV>
              <wp:extent cx="1424409" cy="659219"/>
              <wp:effectExtent l="0" t="0" r="4445" b="762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409" cy="6592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1C8A" w:rsidRDefault="00CB1C8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56127F" wp14:editId="5D1041B7">
                                <wp:extent cx="1307805" cy="542260"/>
                                <wp:effectExtent l="0" t="0" r="6985" b="0"/>
                                <wp:docPr id="25" name="Picture 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118" cy="552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365pt;margin-top:-4.55pt;width:112.1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" fillcolor="white [3201]" stroked="f" strokeweight=".5pt">
              <v:textbox>
                <w:txbxContent>
                  <w:p w:rsidR="00CB1C8A" w:rsidRDefault="00CB1C8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C56127F" wp14:editId="5D1041B7">
                          <wp:extent cx="1307805" cy="542260"/>
                          <wp:effectExtent l="0" t="0" r="6985" b="0"/>
                          <wp:docPr id="25" name="Picture 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118" cy="552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52F9C">
      <w:rPr>
        <w:rFonts w:ascii="Calibri" w:hAnsi="Calibri"/>
        <w:b/>
        <w:bCs/>
        <w:color w:val="000000"/>
        <w:kern w:val="24"/>
        <w:sz w:val="28"/>
        <w:szCs w:val="28"/>
        <w:lang w:val="en-US"/>
      </w:rPr>
      <w:t xml:space="preserve">                                                     </w:t>
    </w:r>
    <w:r>
      <w:rPr>
        <w:noProof/>
        <w:lang w:eastAsia="en-GB"/>
      </w:rPr>
      <w:t xml:space="preserve">                                                                      </w:t>
    </w:r>
    <w:r w:rsidR="00C52F9C">
      <w:rPr>
        <w:rFonts w:ascii="Calibri" w:hAnsi="Calibri"/>
        <w:b/>
        <w:bCs/>
        <w:color w:val="000000"/>
        <w:kern w:val="24"/>
        <w:sz w:val="28"/>
        <w:szCs w:val="28"/>
        <w:lang w:val="en-US"/>
      </w:rPr>
      <w:t xml:space="preserve">    </w:t>
    </w:r>
    <w:r>
      <w:rPr>
        <w:rFonts w:ascii="Calibri" w:hAnsi="Calibri"/>
        <w:b/>
        <w:bCs/>
        <w:color w:val="000000"/>
        <w:kern w:val="24"/>
        <w:sz w:val="28"/>
        <w:szCs w:val="28"/>
        <w:lang w:val="en-US"/>
      </w:rPr>
      <w:br/>
    </w:r>
  </w:p>
  <w:p w:rsidR="00C52F9C" w:rsidRDefault="00C52F9C" w:rsidP="00CB1C8A">
    <w:pPr>
      <w:pStyle w:val="Header"/>
      <w:jc w:val="center"/>
    </w:pPr>
    <w:r>
      <w:rPr>
        <w:rFonts w:ascii="Calibri" w:hAnsi="Calibri"/>
        <w:b/>
        <w:bCs/>
        <w:color w:val="000000"/>
        <w:kern w:val="24"/>
        <w:sz w:val="28"/>
        <w:szCs w:val="28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9C"/>
    <w:rsid w:val="000D1273"/>
    <w:rsid w:val="00407791"/>
    <w:rsid w:val="004F4030"/>
    <w:rsid w:val="006E37DD"/>
    <w:rsid w:val="00986608"/>
    <w:rsid w:val="00C46523"/>
    <w:rsid w:val="00C52F9C"/>
    <w:rsid w:val="00CB1C8A"/>
    <w:rsid w:val="00D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9D7FB6"/>
  <w15:docId w15:val="{9076E68B-25E4-44DD-8811-3FFDAA78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9C"/>
  </w:style>
  <w:style w:type="paragraph" w:styleId="Footer">
    <w:name w:val="footer"/>
    <w:basedOn w:val="Normal"/>
    <w:link w:val="FooterChar"/>
    <w:uiPriority w:val="99"/>
    <w:unhideWhenUsed/>
    <w:rsid w:val="00C5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9C"/>
  </w:style>
  <w:style w:type="character" w:styleId="Hyperlink">
    <w:name w:val="Hyperlink"/>
    <w:basedOn w:val="DefaultParagraphFont"/>
    <w:uiPriority w:val="99"/>
    <w:unhideWhenUsed/>
    <w:rsid w:val="0098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wlpathology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Emma</dc:creator>
  <cp:lastModifiedBy>Kennedy, Claire</cp:lastModifiedBy>
  <cp:revision>2</cp:revision>
  <cp:lastPrinted>2017-10-30T14:35:00Z</cp:lastPrinted>
  <dcterms:created xsi:type="dcterms:W3CDTF">2023-11-24T22:22:00Z</dcterms:created>
  <dcterms:modified xsi:type="dcterms:W3CDTF">2023-11-24T22:22:00Z</dcterms:modified>
</cp:coreProperties>
</file>